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393" w:type="dxa"/>
        <w:tblInd w:w="-1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749"/>
        <w:gridCol w:w="11644"/>
      </w:tblGrid>
      <w:tr w:rsidR="00187D4B" w:rsidRPr="00187D4B" w:rsidTr="00187D4B">
        <w:trPr>
          <w:trHeight w:val="722"/>
        </w:trPr>
        <w:tc>
          <w:tcPr>
            <w:tcW w:w="2749" w:type="dxa"/>
            <w:tcBorders>
              <w:top w:val="single" w:sz="8" w:space="0" w:color="5B9BD5"/>
              <w:left w:val="single" w:sz="8" w:space="0" w:color="5B9BD5"/>
              <w:bottom w:val="single" w:sz="18" w:space="0" w:color="5B9BD5"/>
              <w:right w:val="single" w:sz="8" w:space="0" w:color="5B9BD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7D4B" w:rsidRPr="00187D4B" w:rsidRDefault="00187D4B" w:rsidP="00187D4B">
            <w:pPr>
              <w:rPr>
                <w:rFonts w:ascii="Arial" w:hAnsi="Arial" w:cs="Arial"/>
                <w:sz w:val="24"/>
              </w:rPr>
            </w:pPr>
            <w:r w:rsidRPr="00187D4B">
              <w:rPr>
                <w:rFonts w:ascii="Arial" w:hAnsi="Arial" w:cs="Arial"/>
                <w:b/>
                <w:bCs/>
                <w:sz w:val="24"/>
              </w:rPr>
              <w:t>Conscription</w:t>
            </w:r>
          </w:p>
        </w:tc>
        <w:tc>
          <w:tcPr>
            <w:tcW w:w="11644" w:type="dxa"/>
            <w:tcBorders>
              <w:top w:val="single" w:sz="8" w:space="0" w:color="5B9BD5"/>
              <w:left w:val="single" w:sz="8" w:space="0" w:color="5B9BD5"/>
              <w:bottom w:val="single" w:sz="18" w:space="0" w:color="5B9BD5"/>
              <w:right w:val="single" w:sz="8" w:space="0" w:color="5B9BD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7D4B" w:rsidRDefault="00187D4B" w:rsidP="00187D4B">
            <w:pPr>
              <w:rPr>
                <w:rFonts w:ascii="Arial" w:hAnsi="Arial" w:cs="Arial"/>
                <w:sz w:val="24"/>
              </w:rPr>
            </w:pPr>
          </w:p>
          <w:p w:rsidR="00187D4B" w:rsidRDefault="00187D4B" w:rsidP="00187D4B">
            <w:pPr>
              <w:rPr>
                <w:rFonts w:ascii="Arial" w:hAnsi="Arial" w:cs="Arial"/>
                <w:sz w:val="24"/>
              </w:rPr>
            </w:pPr>
          </w:p>
          <w:p w:rsidR="00187D4B" w:rsidRDefault="00187D4B" w:rsidP="00187D4B">
            <w:pPr>
              <w:rPr>
                <w:rFonts w:ascii="Arial" w:hAnsi="Arial" w:cs="Arial"/>
                <w:sz w:val="24"/>
              </w:rPr>
            </w:pPr>
          </w:p>
          <w:p w:rsidR="00187D4B" w:rsidRPr="00187D4B" w:rsidRDefault="00187D4B" w:rsidP="00187D4B">
            <w:pPr>
              <w:rPr>
                <w:rFonts w:ascii="Arial" w:hAnsi="Arial" w:cs="Arial"/>
                <w:sz w:val="24"/>
              </w:rPr>
            </w:pPr>
          </w:p>
        </w:tc>
      </w:tr>
      <w:tr w:rsidR="00187D4B" w:rsidRPr="00187D4B" w:rsidTr="00187D4B">
        <w:trPr>
          <w:trHeight w:val="722"/>
        </w:trPr>
        <w:tc>
          <w:tcPr>
            <w:tcW w:w="2749" w:type="dxa"/>
            <w:tcBorders>
              <w:top w:val="single" w:sz="1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7D4B" w:rsidRPr="00187D4B" w:rsidRDefault="00187D4B" w:rsidP="00187D4B">
            <w:pPr>
              <w:rPr>
                <w:rFonts w:ascii="Arial" w:hAnsi="Arial" w:cs="Arial"/>
                <w:sz w:val="24"/>
              </w:rPr>
            </w:pPr>
            <w:r w:rsidRPr="00187D4B">
              <w:rPr>
                <w:rFonts w:ascii="Arial" w:hAnsi="Arial" w:cs="Arial"/>
                <w:b/>
                <w:bCs/>
                <w:sz w:val="24"/>
              </w:rPr>
              <w:t>Trade Unions</w:t>
            </w:r>
          </w:p>
        </w:tc>
        <w:tc>
          <w:tcPr>
            <w:tcW w:w="11644" w:type="dxa"/>
            <w:tcBorders>
              <w:top w:val="single" w:sz="1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7D4B" w:rsidRDefault="00187D4B" w:rsidP="00187D4B">
            <w:pPr>
              <w:rPr>
                <w:rFonts w:ascii="Arial" w:hAnsi="Arial" w:cs="Arial"/>
                <w:sz w:val="24"/>
              </w:rPr>
            </w:pPr>
          </w:p>
          <w:p w:rsidR="00187D4B" w:rsidRDefault="00187D4B" w:rsidP="00187D4B">
            <w:pPr>
              <w:rPr>
                <w:rFonts w:ascii="Arial" w:hAnsi="Arial" w:cs="Arial"/>
                <w:sz w:val="24"/>
              </w:rPr>
            </w:pPr>
          </w:p>
          <w:p w:rsidR="00187D4B" w:rsidRDefault="00187D4B" w:rsidP="00187D4B">
            <w:pPr>
              <w:rPr>
                <w:rFonts w:ascii="Arial" w:hAnsi="Arial" w:cs="Arial"/>
                <w:sz w:val="24"/>
              </w:rPr>
            </w:pPr>
          </w:p>
          <w:p w:rsidR="00187D4B" w:rsidRDefault="00187D4B" w:rsidP="00187D4B">
            <w:pPr>
              <w:rPr>
                <w:rFonts w:ascii="Arial" w:hAnsi="Arial" w:cs="Arial"/>
                <w:sz w:val="24"/>
              </w:rPr>
            </w:pPr>
          </w:p>
          <w:p w:rsidR="00187D4B" w:rsidRPr="00187D4B" w:rsidRDefault="00187D4B" w:rsidP="00187D4B">
            <w:pPr>
              <w:rPr>
                <w:rFonts w:ascii="Arial" w:hAnsi="Arial" w:cs="Arial"/>
                <w:sz w:val="24"/>
              </w:rPr>
            </w:pPr>
          </w:p>
        </w:tc>
      </w:tr>
      <w:tr w:rsidR="00187D4B" w:rsidRPr="00187D4B" w:rsidTr="00187D4B">
        <w:trPr>
          <w:trHeight w:val="722"/>
        </w:trPr>
        <w:tc>
          <w:tcPr>
            <w:tcW w:w="2749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7D4B" w:rsidRPr="00187D4B" w:rsidRDefault="00187D4B" w:rsidP="00187D4B">
            <w:pPr>
              <w:rPr>
                <w:rFonts w:ascii="Arial" w:hAnsi="Arial" w:cs="Arial"/>
                <w:sz w:val="24"/>
              </w:rPr>
            </w:pPr>
            <w:r w:rsidRPr="00187D4B">
              <w:rPr>
                <w:rFonts w:ascii="Arial" w:hAnsi="Arial" w:cs="Arial"/>
                <w:b/>
                <w:bCs/>
                <w:sz w:val="24"/>
              </w:rPr>
              <w:t>War Production</w:t>
            </w:r>
          </w:p>
        </w:tc>
        <w:tc>
          <w:tcPr>
            <w:tcW w:w="11644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7D4B" w:rsidRDefault="00187D4B" w:rsidP="00187D4B">
            <w:pPr>
              <w:rPr>
                <w:rFonts w:ascii="Arial" w:hAnsi="Arial" w:cs="Arial"/>
                <w:sz w:val="24"/>
              </w:rPr>
            </w:pPr>
          </w:p>
          <w:p w:rsidR="00187D4B" w:rsidRDefault="00187D4B" w:rsidP="00187D4B">
            <w:pPr>
              <w:rPr>
                <w:rFonts w:ascii="Arial" w:hAnsi="Arial" w:cs="Arial"/>
                <w:sz w:val="24"/>
              </w:rPr>
            </w:pPr>
          </w:p>
          <w:p w:rsidR="00187D4B" w:rsidRDefault="00187D4B" w:rsidP="00187D4B">
            <w:pPr>
              <w:rPr>
                <w:rFonts w:ascii="Arial" w:hAnsi="Arial" w:cs="Arial"/>
                <w:sz w:val="24"/>
              </w:rPr>
            </w:pPr>
          </w:p>
          <w:p w:rsidR="00187D4B" w:rsidRDefault="00187D4B" w:rsidP="00187D4B">
            <w:pPr>
              <w:rPr>
                <w:rFonts w:ascii="Arial" w:hAnsi="Arial" w:cs="Arial"/>
                <w:sz w:val="24"/>
              </w:rPr>
            </w:pPr>
          </w:p>
          <w:p w:rsidR="00187D4B" w:rsidRPr="00187D4B" w:rsidRDefault="00187D4B" w:rsidP="00187D4B">
            <w:pPr>
              <w:rPr>
                <w:rFonts w:ascii="Arial" w:hAnsi="Arial" w:cs="Arial"/>
                <w:sz w:val="24"/>
              </w:rPr>
            </w:pPr>
          </w:p>
        </w:tc>
      </w:tr>
      <w:tr w:rsidR="00187D4B" w:rsidRPr="00187D4B" w:rsidTr="00187D4B">
        <w:trPr>
          <w:trHeight w:val="722"/>
        </w:trPr>
        <w:tc>
          <w:tcPr>
            <w:tcW w:w="2749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7D4B" w:rsidRPr="00187D4B" w:rsidRDefault="00187D4B" w:rsidP="00187D4B">
            <w:pPr>
              <w:rPr>
                <w:rFonts w:ascii="Arial" w:hAnsi="Arial" w:cs="Arial"/>
                <w:sz w:val="24"/>
              </w:rPr>
            </w:pPr>
            <w:r w:rsidRPr="00187D4B">
              <w:rPr>
                <w:rFonts w:ascii="Arial" w:hAnsi="Arial" w:cs="Arial"/>
                <w:b/>
                <w:bCs/>
                <w:sz w:val="24"/>
              </w:rPr>
              <w:t>DORA</w:t>
            </w:r>
          </w:p>
        </w:tc>
        <w:tc>
          <w:tcPr>
            <w:tcW w:w="11644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7D4B" w:rsidRDefault="00187D4B" w:rsidP="00187D4B">
            <w:pPr>
              <w:rPr>
                <w:rFonts w:ascii="Arial" w:hAnsi="Arial" w:cs="Arial"/>
                <w:sz w:val="24"/>
              </w:rPr>
            </w:pPr>
          </w:p>
          <w:p w:rsidR="00187D4B" w:rsidRDefault="00187D4B" w:rsidP="00187D4B">
            <w:pPr>
              <w:rPr>
                <w:rFonts w:ascii="Arial" w:hAnsi="Arial" w:cs="Arial"/>
                <w:sz w:val="24"/>
              </w:rPr>
            </w:pPr>
          </w:p>
          <w:p w:rsidR="00187D4B" w:rsidRDefault="00187D4B" w:rsidP="00187D4B">
            <w:pPr>
              <w:rPr>
                <w:rFonts w:ascii="Arial" w:hAnsi="Arial" w:cs="Arial"/>
                <w:sz w:val="24"/>
              </w:rPr>
            </w:pPr>
          </w:p>
          <w:p w:rsidR="00187D4B" w:rsidRPr="00187D4B" w:rsidRDefault="00187D4B" w:rsidP="00187D4B">
            <w:pPr>
              <w:rPr>
                <w:rFonts w:ascii="Arial" w:hAnsi="Arial" w:cs="Arial"/>
                <w:sz w:val="24"/>
              </w:rPr>
            </w:pPr>
          </w:p>
        </w:tc>
      </w:tr>
      <w:tr w:rsidR="00187D4B" w:rsidRPr="00187D4B" w:rsidTr="00187D4B">
        <w:trPr>
          <w:trHeight w:val="722"/>
        </w:trPr>
        <w:tc>
          <w:tcPr>
            <w:tcW w:w="2749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7D4B" w:rsidRPr="00187D4B" w:rsidRDefault="00187D4B" w:rsidP="00187D4B">
            <w:pPr>
              <w:rPr>
                <w:rFonts w:ascii="Arial" w:hAnsi="Arial" w:cs="Arial"/>
                <w:sz w:val="24"/>
              </w:rPr>
            </w:pPr>
            <w:r w:rsidRPr="00187D4B">
              <w:rPr>
                <w:rFonts w:ascii="Arial" w:hAnsi="Arial" w:cs="Arial"/>
                <w:b/>
                <w:bCs/>
                <w:sz w:val="24"/>
              </w:rPr>
              <w:lastRenderedPageBreak/>
              <w:t>Ministry of Munitions</w:t>
            </w:r>
          </w:p>
        </w:tc>
        <w:tc>
          <w:tcPr>
            <w:tcW w:w="11644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7D4B" w:rsidRDefault="00187D4B" w:rsidP="00187D4B">
            <w:pPr>
              <w:rPr>
                <w:rFonts w:ascii="Arial" w:hAnsi="Arial" w:cs="Arial"/>
                <w:sz w:val="24"/>
              </w:rPr>
            </w:pPr>
          </w:p>
          <w:p w:rsidR="00187D4B" w:rsidRDefault="00187D4B" w:rsidP="00187D4B">
            <w:pPr>
              <w:rPr>
                <w:rFonts w:ascii="Arial" w:hAnsi="Arial" w:cs="Arial"/>
                <w:sz w:val="24"/>
              </w:rPr>
            </w:pPr>
          </w:p>
          <w:p w:rsidR="00187D4B" w:rsidRDefault="00187D4B" w:rsidP="00187D4B">
            <w:pPr>
              <w:rPr>
                <w:rFonts w:ascii="Arial" w:hAnsi="Arial" w:cs="Arial"/>
                <w:sz w:val="24"/>
              </w:rPr>
            </w:pPr>
          </w:p>
          <w:p w:rsidR="00187D4B" w:rsidRDefault="00187D4B" w:rsidP="00187D4B">
            <w:pPr>
              <w:rPr>
                <w:rFonts w:ascii="Arial" w:hAnsi="Arial" w:cs="Arial"/>
                <w:sz w:val="24"/>
              </w:rPr>
            </w:pPr>
          </w:p>
          <w:p w:rsidR="00187D4B" w:rsidRDefault="00187D4B" w:rsidP="00187D4B">
            <w:pPr>
              <w:rPr>
                <w:rFonts w:ascii="Arial" w:hAnsi="Arial" w:cs="Arial"/>
                <w:sz w:val="24"/>
              </w:rPr>
            </w:pPr>
          </w:p>
          <w:p w:rsidR="00187D4B" w:rsidRPr="00187D4B" w:rsidRDefault="00187D4B" w:rsidP="00187D4B">
            <w:pPr>
              <w:rPr>
                <w:rFonts w:ascii="Arial" w:hAnsi="Arial" w:cs="Arial"/>
                <w:sz w:val="24"/>
              </w:rPr>
            </w:pPr>
          </w:p>
        </w:tc>
      </w:tr>
      <w:tr w:rsidR="00187D4B" w:rsidRPr="00187D4B" w:rsidTr="00187D4B">
        <w:trPr>
          <w:trHeight w:val="722"/>
        </w:trPr>
        <w:tc>
          <w:tcPr>
            <w:tcW w:w="2749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7D4B" w:rsidRPr="00187D4B" w:rsidRDefault="00187D4B" w:rsidP="00187D4B">
            <w:pPr>
              <w:rPr>
                <w:rFonts w:ascii="Arial" w:hAnsi="Arial" w:cs="Arial"/>
                <w:sz w:val="24"/>
              </w:rPr>
            </w:pPr>
            <w:r w:rsidRPr="00187D4B">
              <w:rPr>
                <w:rFonts w:ascii="Arial" w:hAnsi="Arial" w:cs="Arial"/>
                <w:b/>
                <w:bCs/>
                <w:sz w:val="24"/>
              </w:rPr>
              <w:t>Food</w:t>
            </w:r>
          </w:p>
        </w:tc>
        <w:tc>
          <w:tcPr>
            <w:tcW w:w="11644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7D4B" w:rsidRDefault="00187D4B" w:rsidP="00187D4B">
            <w:pPr>
              <w:rPr>
                <w:rFonts w:ascii="Arial" w:hAnsi="Arial" w:cs="Arial"/>
                <w:sz w:val="24"/>
              </w:rPr>
            </w:pPr>
          </w:p>
          <w:p w:rsidR="00187D4B" w:rsidRDefault="00187D4B" w:rsidP="00187D4B">
            <w:pPr>
              <w:rPr>
                <w:rFonts w:ascii="Arial" w:hAnsi="Arial" w:cs="Arial"/>
                <w:sz w:val="24"/>
              </w:rPr>
            </w:pPr>
          </w:p>
          <w:p w:rsidR="00187D4B" w:rsidRDefault="00187D4B" w:rsidP="00187D4B">
            <w:pPr>
              <w:rPr>
                <w:rFonts w:ascii="Arial" w:hAnsi="Arial" w:cs="Arial"/>
                <w:sz w:val="24"/>
              </w:rPr>
            </w:pPr>
          </w:p>
          <w:p w:rsidR="00187D4B" w:rsidRDefault="00187D4B" w:rsidP="00187D4B">
            <w:pPr>
              <w:rPr>
                <w:rFonts w:ascii="Arial" w:hAnsi="Arial" w:cs="Arial"/>
                <w:sz w:val="24"/>
              </w:rPr>
            </w:pPr>
          </w:p>
          <w:p w:rsidR="00187D4B" w:rsidRDefault="00187D4B" w:rsidP="00187D4B">
            <w:pPr>
              <w:rPr>
                <w:rFonts w:ascii="Arial" w:hAnsi="Arial" w:cs="Arial"/>
                <w:sz w:val="24"/>
              </w:rPr>
            </w:pPr>
          </w:p>
          <w:p w:rsidR="00187D4B" w:rsidRPr="00187D4B" w:rsidRDefault="00187D4B" w:rsidP="00187D4B">
            <w:pPr>
              <w:rPr>
                <w:rFonts w:ascii="Arial" w:hAnsi="Arial" w:cs="Arial"/>
                <w:sz w:val="24"/>
              </w:rPr>
            </w:pPr>
          </w:p>
        </w:tc>
      </w:tr>
      <w:tr w:rsidR="00187D4B" w:rsidRPr="00187D4B" w:rsidTr="00187D4B">
        <w:trPr>
          <w:trHeight w:val="722"/>
        </w:trPr>
        <w:tc>
          <w:tcPr>
            <w:tcW w:w="2749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7D4B" w:rsidRPr="00187D4B" w:rsidRDefault="00187D4B" w:rsidP="00187D4B">
            <w:pPr>
              <w:rPr>
                <w:rFonts w:ascii="Arial" w:hAnsi="Arial" w:cs="Arial"/>
                <w:sz w:val="24"/>
              </w:rPr>
            </w:pPr>
            <w:r w:rsidRPr="00187D4B">
              <w:rPr>
                <w:rFonts w:ascii="Arial" w:hAnsi="Arial" w:cs="Arial"/>
                <w:b/>
                <w:bCs/>
                <w:sz w:val="24"/>
              </w:rPr>
              <w:t>Expenditure</w:t>
            </w:r>
          </w:p>
        </w:tc>
        <w:tc>
          <w:tcPr>
            <w:tcW w:w="11644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87D4B" w:rsidRDefault="00187D4B" w:rsidP="00187D4B">
            <w:pPr>
              <w:rPr>
                <w:rFonts w:ascii="Arial" w:hAnsi="Arial" w:cs="Arial"/>
                <w:sz w:val="24"/>
              </w:rPr>
            </w:pPr>
          </w:p>
          <w:p w:rsidR="00187D4B" w:rsidRDefault="00187D4B" w:rsidP="00187D4B">
            <w:pPr>
              <w:rPr>
                <w:rFonts w:ascii="Arial" w:hAnsi="Arial" w:cs="Arial"/>
                <w:sz w:val="24"/>
              </w:rPr>
            </w:pPr>
          </w:p>
          <w:p w:rsidR="00187D4B" w:rsidRDefault="00187D4B" w:rsidP="00187D4B">
            <w:pPr>
              <w:rPr>
                <w:rFonts w:ascii="Arial" w:hAnsi="Arial" w:cs="Arial"/>
                <w:sz w:val="24"/>
              </w:rPr>
            </w:pPr>
          </w:p>
          <w:p w:rsidR="00187D4B" w:rsidRDefault="00187D4B" w:rsidP="00187D4B">
            <w:pPr>
              <w:rPr>
                <w:rFonts w:ascii="Arial" w:hAnsi="Arial" w:cs="Arial"/>
                <w:sz w:val="24"/>
              </w:rPr>
            </w:pPr>
          </w:p>
          <w:p w:rsidR="00187D4B" w:rsidRPr="00187D4B" w:rsidRDefault="00187D4B" w:rsidP="00187D4B">
            <w:pPr>
              <w:rPr>
                <w:rFonts w:ascii="Arial" w:hAnsi="Arial" w:cs="Arial"/>
                <w:sz w:val="24"/>
              </w:rPr>
            </w:pPr>
            <w:bookmarkStart w:id="0" w:name="_GoBack"/>
            <w:bookmarkEnd w:id="0"/>
          </w:p>
        </w:tc>
      </w:tr>
    </w:tbl>
    <w:p w:rsidR="00DA485B" w:rsidRPr="00187D4B" w:rsidRDefault="00DA485B">
      <w:pPr>
        <w:rPr>
          <w:rFonts w:ascii="Arial" w:hAnsi="Arial" w:cs="Arial"/>
          <w:sz w:val="24"/>
        </w:rPr>
      </w:pPr>
    </w:p>
    <w:sectPr w:rsidR="00DA485B" w:rsidRPr="00187D4B" w:rsidSect="00187D4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D4B"/>
    <w:rsid w:val="00187D4B"/>
    <w:rsid w:val="00DA4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D9F9B"/>
  <w15:chartTrackingRefBased/>
  <w15:docId w15:val="{5211CFC3-A175-433E-AA73-88B4CF1AE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145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Allen-Frost</dc:creator>
  <cp:keywords/>
  <dc:description/>
  <cp:lastModifiedBy>Heather Allen-Frost</cp:lastModifiedBy>
  <cp:revision>1</cp:revision>
  <dcterms:created xsi:type="dcterms:W3CDTF">2017-10-16T08:21:00Z</dcterms:created>
  <dcterms:modified xsi:type="dcterms:W3CDTF">2017-10-16T08:23:00Z</dcterms:modified>
</cp:coreProperties>
</file>